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CF" w:rsidRPr="00DC339B" w:rsidRDefault="005F59CF" w:rsidP="003F5963">
      <w:pPr>
        <w:spacing w:after="120"/>
        <w:ind w:left="0" w:hanging="2"/>
        <w:rPr>
          <w:rFonts w:ascii="Arial" w:hAnsi="Arial" w:cs="Arial"/>
          <w:b/>
          <w:iCs/>
          <w:sz w:val="22"/>
          <w:szCs w:val="22"/>
        </w:rPr>
      </w:pPr>
      <w:r w:rsidRPr="00DC339B">
        <w:rPr>
          <w:rFonts w:ascii="Arial" w:hAnsi="Arial" w:cs="Arial"/>
          <w:b/>
          <w:iCs/>
          <w:sz w:val="22"/>
          <w:szCs w:val="22"/>
        </w:rPr>
        <w:t xml:space="preserve">Załącznik nr 2a do </w:t>
      </w:r>
      <w:r w:rsidR="00E978F0" w:rsidRPr="00E978F0">
        <w:rPr>
          <w:rFonts w:ascii="Arial" w:hAnsi="Arial" w:cs="Arial"/>
          <w:b/>
          <w:iCs/>
          <w:sz w:val="22"/>
          <w:szCs w:val="22"/>
        </w:rPr>
        <w:t>postępowania przetargowego nr 1/10/2023/OWIT z dnia 1</w:t>
      </w:r>
      <w:r w:rsidR="00BE7A9C">
        <w:rPr>
          <w:rFonts w:ascii="Arial" w:hAnsi="Arial" w:cs="Arial"/>
          <w:b/>
          <w:iCs/>
          <w:sz w:val="22"/>
          <w:szCs w:val="22"/>
        </w:rPr>
        <w:t>9</w:t>
      </w:r>
      <w:bookmarkStart w:id="0" w:name="_GoBack"/>
      <w:bookmarkEnd w:id="0"/>
      <w:r w:rsidR="00E978F0" w:rsidRPr="00E978F0">
        <w:rPr>
          <w:rFonts w:ascii="Arial" w:hAnsi="Arial" w:cs="Arial"/>
          <w:b/>
          <w:iCs/>
          <w:sz w:val="22"/>
          <w:szCs w:val="22"/>
        </w:rPr>
        <w:t>.10.2023</w:t>
      </w:r>
    </w:p>
    <w:p w:rsidR="00BE6B59" w:rsidRDefault="00BE6B59" w:rsidP="005F59CF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5F59CF" w:rsidRPr="001A52E2" w:rsidRDefault="005F59CF" w:rsidP="005F59CF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</w:p>
    <w:p w:rsidR="005F59CF" w:rsidRPr="001A52E2" w:rsidRDefault="005F59CF" w:rsidP="005F59CF">
      <w:pPr>
        <w:tabs>
          <w:tab w:val="left" w:pos="567"/>
          <w:tab w:val="center" w:pos="4536"/>
          <w:tab w:val="right" w:pos="9072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 w:rsidR="00E978F0">
        <w:rPr>
          <w:rFonts w:ascii="Arial" w:hAnsi="Arial" w:cs="Arial"/>
          <w:b/>
          <w:sz w:val="22"/>
          <w:szCs w:val="22"/>
        </w:rPr>
        <w:t>SPECJALISTYCZNEGO</w:t>
      </w:r>
      <w:r w:rsidR="00A66405">
        <w:rPr>
          <w:rFonts w:ascii="Arial" w:hAnsi="Arial" w:cs="Arial"/>
          <w:b/>
          <w:sz w:val="22"/>
          <w:szCs w:val="22"/>
        </w:rPr>
        <w:t xml:space="preserve"> SPRZĘTU</w:t>
      </w:r>
      <w:r w:rsidR="00043F2B">
        <w:rPr>
          <w:rFonts w:ascii="Arial" w:hAnsi="Arial" w:cs="Arial"/>
          <w:b/>
          <w:sz w:val="22"/>
          <w:szCs w:val="22"/>
        </w:rPr>
        <w:t xml:space="preserve">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7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5462"/>
        <w:gridCol w:w="850"/>
        <w:gridCol w:w="1587"/>
        <w:gridCol w:w="1588"/>
        <w:gridCol w:w="1587"/>
        <w:gridCol w:w="1588"/>
        <w:gridCol w:w="1588"/>
      </w:tblGrid>
      <w:tr w:rsidR="00D06A03" w:rsidRPr="00D06A03" w:rsidTr="00DC339B">
        <w:trPr>
          <w:cantSplit/>
          <w:trHeight w:val="567"/>
        </w:trPr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5F59CF" w:rsidRPr="00D06A03" w:rsidRDefault="005F59CF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2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D06A03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="00D06A03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Wartość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netto PLN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kol. 3 x kol. 4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D06A03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kol. 5 x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5 + kol. 7)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D06A03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8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25204">
              <w:rPr>
                <w:rFonts w:ascii="Arial" w:eastAsia="Arial" w:hAnsi="Arial" w:cs="Arial"/>
                <w:b/>
                <w:color w:val="000000"/>
                <w:u w:val="single"/>
              </w:rPr>
              <w:t>Lupa elektroniczna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E978F0" w:rsidP="004C2E98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Lupa elektroniczna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E978F0" w:rsidP="00DC339B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Lupa elektroniczna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E978F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Urządzenie do sterowania komputerem za pomocą wzroku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EF6B42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EF6B42" w:rsidRPr="00D06A03" w:rsidRDefault="00E978F0" w:rsidP="00EF6B42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E978F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Specjalistyczne aplikacje dla osób z problemami porozumiewania się za pomocą mowy plus urządzenie, (zestaw)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F6B42" w:rsidRPr="00D06A03" w:rsidRDefault="00E978F0" w:rsidP="00EF6B42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EF6B42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EF6B42" w:rsidRPr="00D06A03" w:rsidRDefault="00E978F0" w:rsidP="00EF6B42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Przenośny koncentrator tlenu z baterią i ładowarką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F6B42" w:rsidRPr="00D06A03" w:rsidRDefault="00E978F0" w:rsidP="00EF6B42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7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Klawiatura do pisania trzymanym w ustach lub zamocowanym na głowie wskaźnikiem do pisania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4C2E98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Mysz z Trackball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9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Mysz z Trackball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10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Mysz z programowalnymi przyciskami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Mysz z programowalnymi przyciskami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Klawiatura obsługiwana za pomocą jednej, lewej ręki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Klawiatura obsługiwana za pomocą jednej, prawej ręki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Przycisk do sterowania specjalistycznymi urządzeniami i aplikacjami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Udźwiękowiona lupa elektroniczna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Gogle do udźwiękowionej lupy elektronicznej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17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Wielofunkcyjny zegarek smart wspomagający mobilność i orientację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18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Urządzenie pozwalające na wykonanie etykiet brajlowskich na samoprzylepnych rolkach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19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Drukarka brajlowska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20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Wyświetlacz (monitor) brajlowski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Przenośny koncentrator tlenu wraz z zestawem akcesoriów, działający w trybie pulsacyjnym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Wyświetlacz (monitor) brajlowski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Dotykowy notatnik brajlowski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Powiększalnik stacjonarny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Head</w:t>
            </w:r>
            <w:proofErr w:type="spellEnd"/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Pointer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Bezprzewodowy system zdalnego mikrofonu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27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Odbiornik z pętlą indukcyjną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28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Specjalistyczne przyciski, przełączniki (zestaw)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29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Specjalistyczne przyciski, przełączniki (zestaw)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30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Specjalistyczne przyciski, przełączniki (zestaw)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31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Specjalistyczne przyciski, przełączniki (zestaw)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32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Urządzenie ubieralne do rozpoznawania tekstu i obiektów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33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BE6B59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78F0">
              <w:rPr>
                <w:rFonts w:ascii="Arial" w:hAnsi="Arial" w:cs="Arial"/>
                <w:b/>
                <w:sz w:val="22"/>
                <w:szCs w:val="22"/>
                <w:u w:val="single"/>
              </w:rPr>
              <w:t>Urządzenie czytające dowolny tekst drukowany, także gazety o słabej jakości druku i faksy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F59CF" w:rsidRPr="00256FB6" w:rsidRDefault="005F59CF" w:rsidP="007107CD">
      <w:pPr>
        <w:tabs>
          <w:tab w:val="left" w:pos="708"/>
          <w:tab w:val="left" w:pos="851"/>
        </w:tabs>
        <w:ind w:left="0" w:hanging="2"/>
        <w:rPr>
          <w:rFonts w:ascii="Arial" w:hAnsi="Arial" w:cs="Arial"/>
          <w:i/>
          <w:i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7107CD">
        <w:rPr>
          <w:rFonts w:ascii="Arial" w:hAnsi="Arial" w:cs="Arial"/>
          <w:b/>
          <w:bCs/>
          <w:color w:val="000000"/>
          <w:sz w:val="18"/>
          <w:szCs w:val="18"/>
        </w:rPr>
        <w:t xml:space="preserve">Data: </w:t>
      </w:r>
      <w:r>
        <w:rPr>
          <w:rFonts w:ascii="Arial" w:hAnsi="Arial" w:cs="Arial"/>
          <w:b/>
          <w:bCs/>
          <w:color w:val="000000"/>
          <w:sz w:val="18"/>
          <w:szCs w:val="18"/>
        </w:rPr>
        <w:t>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</w:t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      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(czytelny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B6404" w:rsidRPr="005F59CF" w:rsidRDefault="005B6404" w:rsidP="005F59CF">
      <w:pPr>
        <w:ind w:left="0" w:hanging="2"/>
      </w:pPr>
    </w:p>
    <w:sectPr w:rsidR="005B6404" w:rsidRPr="005F59CF" w:rsidSect="00EF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457" w:right="2268" w:bottom="1418" w:left="1644" w:header="56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1D" w:rsidRDefault="00C4461D">
      <w:pPr>
        <w:spacing w:line="240" w:lineRule="auto"/>
        <w:ind w:left="0" w:hanging="2"/>
      </w:pPr>
      <w:r>
        <w:separator/>
      </w:r>
    </w:p>
  </w:endnote>
  <w:endnote w:type="continuationSeparator" w:id="0">
    <w:p w:rsidR="00C4461D" w:rsidRDefault="00C446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Default="00D06A0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5651835</wp:posOffset>
          </wp:positionH>
          <wp:positionV relativeFrom="paragraph">
            <wp:posOffset>14605</wp:posOffset>
          </wp:positionV>
          <wp:extent cx="1417955" cy="570230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57B4">
      <w:rPr>
        <w:rFonts w:ascii="Calibri" w:hAnsi="Calibri" w:cs="Calibri"/>
        <w:color w:val="000000"/>
        <w:sz w:val="16"/>
        <w:szCs w:val="16"/>
      </w:rPr>
      <w:t>Katolickie Stowarzyszeni</w:t>
    </w:r>
    <w:r>
      <w:rPr>
        <w:rFonts w:ascii="Calibri" w:hAnsi="Calibri" w:cs="Calibri"/>
        <w:color w:val="000000"/>
        <w:sz w:val="16"/>
        <w:szCs w:val="16"/>
      </w:rPr>
      <w:t>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</w:t>
    </w:r>
    <w:r w:rsidR="000A57B4">
      <w:rPr>
        <w:rFonts w:eastAsia="Times New Roman"/>
        <w:color w:val="000000"/>
        <w:sz w:val="18"/>
        <w:szCs w:val="18"/>
      </w:rPr>
      <w:t>Program realizowany ze</w:t>
    </w:r>
    <w:r w:rsidR="000A57B4">
      <w:rPr>
        <w:rFonts w:eastAsia="Times New Roman"/>
        <w:color w:val="000000"/>
      </w:rPr>
      <w:t xml:space="preserve"> </w:t>
    </w:r>
    <w:r w:rsidR="000A57B4">
      <w:rPr>
        <w:rFonts w:eastAsia="Times New Roman"/>
        <w:color w:val="000000"/>
        <w:sz w:val="18"/>
        <w:szCs w:val="18"/>
      </w:rPr>
      <w:t>środków:</w:t>
    </w:r>
    <w:r w:rsidR="000A57B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2B00EE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9pt;margin-top:-7pt;width:.0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" filled="t" strokeweight="1.5pt">
              <v:stroke joinstyle="miter"/>
            </v:shape>
          </w:pict>
        </mc:Fallback>
      </mc:AlternateConten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1D" w:rsidRDefault="00C4461D">
      <w:pPr>
        <w:spacing w:line="240" w:lineRule="auto"/>
        <w:ind w:left="0" w:hanging="2"/>
      </w:pPr>
      <w:r>
        <w:separator/>
      </w:r>
    </w:p>
  </w:footnote>
  <w:footnote w:type="continuationSeparator" w:id="0">
    <w:p w:rsidR="00C4461D" w:rsidRDefault="00C446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Pr="00CC63B1" w:rsidRDefault="00A17EB9" w:rsidP="00EF67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1257971</wp:posOffset>
          </wp:positionH>
          <wp:positionV relativeFrom="paragraph">
            <wp:posOffset>-349885</wp:posOffset>
          </wp:positionV>
          <wp:extent cx="6309360" cy="1300480"/>
          <wp:effectExtent l="0" t="0" r="0" b="0"/>
          <wp:wrapSquare wrapText="bothSides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DE5F31"/>
    <w:multiLevelType w:val="multilevel"/>
    <w:tmpl w:val="3DC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31"/>
  </w:num>
  <w:num w:numId="3">
    <w:abstractNumId w:val="2"/>
  </w:num>
  <w:num w:numId="4">
    <w:abstractNumId w:val="33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29"/>
  </w:num>
  <w:num w:numId="12">
    <w:abstractNumId w:val="10"/>
  </w:num>
  <w:num w:numId="13">
    <w:abstractNumId w:val="11"/>
  </w:num>
  <w:num w:numId="14">
    <w:abstractNumId w:val="17"/>
  </w:num>
  <w:num w:numId="15">
    <w:abstractNumId w:val="26"/>
  </w:num>
  <w:num w:numId="16">
    <w:abstractNumId w:val="12"/>
  </w:num>
  <w:num w:numId="17">
    <w:abstractNumId w:val="24"/>
  </w:num>
  <w:num w:numId="18">
    <w:abstractNumId w:val="27"/>
  </w:num>
  <w:num w:numId="19">
    <w:abstractNumId w:val="6"/>
  </w:num>
  <w:num w:numId="20">
    <w:abstractNumId w:val="32"/>
  </w:num>
  <w:num w:numId="21">
    <w:abstractNumId w:val="23"/>
  </w:num>
  <w:num w:numId="22">
    <w:abstractNumId w:val="5"/>
  </w:num>
  <w:num w:numId="23">
    <w:abstractNumId w:val="28"/>
  </w:num>
  <w:num w:numId="24">
    <w:abstractNumId w:val="34"/>
  </w:num>
  <w:num w:numId="25">
    <w:abstractNumId w:val="7"/>
  </w:num>
  <w:num w:numId="26">
    <w:abstractNumId w:val="21"/>
  </w:num>
  <w:num w:numId="27">
    <w:abstractNumId w:val="20"/>
  </w:num>
  <w:num w:numId="28">
    <w:abstractNumId w:val="15"/>
  </w:num>
  <w:num w:numId="29">
    <w:abstractNumId w:val="16"/>
  </w:num>
  <w:num w:numId="30">
    <w:abstractNumId w:val="22"/>
  </w:num>
  <w:num w:numId="31">
    <w:abstractNumId w:val="18"/>
  </w:num>
  <w:num w:numId="32">
    <w:abstractNumId w:val="30"/>
  </w:num>
  <w:num w:numId="33">
    <w:abstractNumId w:val="19"/>
  </w:num>
  <w:num w:numId="34">
    <w:abstractNumId w:val="1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3F2B"/>
    <w:rsid w:val="000445A2"/>
    <w:rsid w:val="00060017"/>
    <w:rsid w:val="000A57B4"/>
    <w:rsid w:val="000C690C"/>
    <w:rsid w:val="00271A39"/>
    <w:rsid w:val="00286133"/>
    <w:rsid w:val="002958EF"/>
    <w:rsid w:val="002B3843"/>
    <w:rsid w:val="0036236A"/>
    <w:rsid w:val="00393865"/>
    <w:rsid w:val="003A3E99"/>
    <w:rsid w:val="003A7928"/>
    <w:rsid w:val="003D6C29"/>
    <w:rsid w:val="003F0FE9"/>
    <w:rsid w:val="003F5963"/>
    <w:rsid w:val="004C2E98"/>
    <w:rsid w:val="00556F5A"/>
    <w:rsid w:val="00564F38"/>
    <w:rsid w:val="005A5F8E"/>
    <w:rsid w:val="005B6404"/>
    <w:rsid w:val="005F59CF"/>
    <w:rsid w:val="00610981"/>
    <w:rsid w:val="00610CC3"/>
    <w:rsid w:val="0068755D"/>
    <w:rsid w:val="006A20C9"/>
    <w:rsid w:val="00702DC5"/>
    <w:rsid w:val="007107CD"/>
    <w:rsid w:val="00743A8A"/>
    <w:rsid w:val="007C6F16"/>
    <w:rsid w:val="008E4336"/>
    <w:rsid w:val="008E7F5F"/>
    <w:rsid w:val="009A687A"/>
    <w:rsid w:val="009D65C3"/>
    <w:rsid w:val="00A05F99"/>
    <w:rsid w:val="00A17EB9"/>
    <w:rsid w:val="00A66405"/>
    <w:rsid w:val="00A740BC"/>
    <w:rsid w:val="00A913AB"/>
    <w:rsid w:val="00AC67ED"/>
    <w:rsid w:val="00AD04DC"/>
    <w:rsid w:val="00B40803"/>
    <w:rsid w:val="00B8707C"/>
    <w:rsid w:val="00BA32EF"/>
    <w:rsid w:val="00BE6B59"/>
    <w:rsid w:val="00BE7A9C"/>
    <w:rsid w:val="00C175B5"/>
    <w:rsid w:val="00C23C9E"/>
    <w:rsid w:val="00C4461D"/>
    <w:rsid w:val="00C515CB"/>
    <w:rsid w:val="00CC63B1"/>
    <w:rsid w:val="00CC7944"/>
    <w:rsid w:val="00D06A03"/>
    <w:rsid w:val="00D60DC6"/>
    <w:rsid w:val="00D70F0E"/>
    <w:rsid w:val="00D83463"/>
    <w:rsid w:val="00DA44AD"/>
    <w:rsid w:val="00DC339B"/>
    <w:rsid w:val="00E64819"/>
    <w:rsid w:val="00E72661"/>
    <w:rsid w:val="00E978F0"/>
    <w:rsid w:val="00EA56DD"/>
    <w:rsid w:val="00EF673D"/>
    <w:rsid w:val="00EF6B42"/>
    <w:rsid w:val="00F1726E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5F59CF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F59C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customStyle="1" w:styleId="Style64">
    <w:name w:val="Style64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customStyle="1" w:styleId="Style69">
    <w:name w:val="Style69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72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character" w:customStyle="1" w:styleId="FontStyle112">
    <w:name w:val="Font Style112"/>
    <w:uiPriority w:val="99"/>
    <w:rsid w:val="005F59CF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5F59CF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4</cp:revision>
  <dcterms:created xsi:type="dcterms:W3CDTF">2023-10-17T07:42:00Z</dcterms:created>
  <dcterms:modified xsi:type="dcterms:W3CDTF">2023-10-19T09:53:00Z</dcterms:modified>
</cp:coreProperties>
</file>